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6C9" w:rsidRDefault="00FD0E9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 w:rsidR="00D326C9" w:rsidRDefault="00FD0E9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D326C9" w:rsidRDefault="00D32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D326C9" w:rsidRDefault="00D32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D326C9" w:rsidRDefault="00D32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D326C9" w:rsidRDefault="00D32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D326C9" w:rsidRDefault="00D32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D326C9" w:rsidRDefault="00FD0E92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4"/>
          <w:szCs w:val="24"/>
        </w:rPr>
        <w:t xml:space="preserve">Согласовано»                                                                                          «Утверждаю»                                                                              </w:t>
      </w:r>
    </w:p>
    <w:p w:rsidR="00D326C9" w:rsidRDefault="00FD0E92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на заседании                                                                                               Директор                                                                                                         </w:t>
      </w:r>
    </w:p>
    <w:p w:rsidR="00D326C9" w:rsidRDefault="00FD0E92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/>
          <w:sz w:val="24"/>
          <w:szCs w:val="24"/>
        </w:rPr>
        <w:t>методкомиссии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                                             ГАПОУ «ААПК"                                                                </w:t>
      </w:r>
    </w:p>
    <w:p w:rsidR="00D326C9" w:rsidRDefault="00FD0E92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председатель                                                                             ________ З. М. </w:t>
      </w:r>
      <w:proofErr w:type="spellStart"/>
      <w:r>
        <w:rPr>
          <w:rFonts w:ascii="Times New Roman" w:eastAsia="SimSun" w:hAnsi="Times New Roman"/>
          <w:sz w:val="24"/>
          <w:szCs w:val="24"/>
        </w:rPr>
        <w:t>Давлетбаев</w:t>
      </w:r>
      <w:proofErr w:type="spellEnd"/>
    </w:p>
    <w:p w:rsidR="00D326C9" w:rsidRDefault="00FD0E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</w:rPr>
        <w:t>_______Н</w:t>
      </w:r>
      <w:r>
        <w:rPr>
          <w:rFonts w:ascii="Times New Roman" w:eastAsia="SimSun" w:hAnsi="Times New Roman"/>
          <w:sz w:val="24"/>
          <w:szCs w:val="24"/>
        </w:rPr>
        <w:t xml:space="preserve">. Г. </w:t>
      </w:r>
      <w:proofErr w:type="spellStart"/>
      <w:r>
        <w:rPr>
          <w:rFonts w:ascii="Times New Roman" w:eastAsia="SimSun" w:hAnsi="Times New Roman"/>
          <w:sz w:val="24"/>
          <w:szCs w:val="24"/>
        </w:rPr>
        <w:t>Шайдуллин</w:t>
      </w:r>
      <w:proofErr w:type="spellEnd"/>
      <w:r>
        <w:rPr>
          <w:rFonts w:ascii="Times New Roman" w:eastAsia="SimSun" w:hAnsi="Times New Roman"/>
          <w:b/>
          <w:sz w:val="24"/>
          <w:szCs w:val="24"/>
        </w:rPr>
        <w:t xml:space="preserve">                                                                    </w:t>
      </w:r>
      <w:r w:rsidR="001C7D90">
        <w:rPr>
          <w:rFonts w:ascii="Times New Roman" w:eastAsia="SimSun" w:hAnsi="Times New Roman"/>
          <w:sz w:val="24"/>
          <w:szCs w:val="24"/>
        </w:rPr>
        <w:t>«31» августа 2025</w:t>
      </w:r>
      <w:r>
        <w:rPr>
          <w:rFonts w:ascii="Times New Roman" w:eastAsia="SimSun" w:hAnsi="Times New Roman"/>
          <w:sz w:val="24"/>
          <w:szCs w:val="24"/>
        </w:rPr>
        <w:t xml:space="preserve">г                 </w:t>
      </w:r>
      <w:r w:rsidR="001C7D90">
        <w:rPr>
          <w:rFonts w:ascii="Times New Roman" w:eastAsia="SimSun" w:hAnsi="Times New Roman"/>
          <w:sz w:val="24"/>
          <w:szCs w:val="24"/>
        </w:rPr>
        <w:t xml:space="preserve">               «31» августа 2025</w:t>
      </w:r>
      <w:r>
        <w:rPr>
          <w:rFonts w:ascii="Times New Roman" w:eastAsia="SimSun" w:hAnsi="Times New Roman"/>
          <w:sz w:val="24"/>
          <w:szCs w:val="24"/>
        </w:rPr>
        <w:t xml:space="preserve"> г                                                                         </w:t>
      </w:r>
    </w:p>
    <w:p w:rsidR="00D326C9" w:rsidRDefault="00D32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D326C9" w:rsidRDefault="00D32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</w:rPr>
      </w:pPr>
    </w:p>
    <w:p w:rsidR="00D326C9" w:rsidRDefault="00D326C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D0E92" w:rsidRPr="00FD0E92" w:rsidRDefault="00FD0E92" w:rsidP="00FD0E9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D0E92">
        <w:rPr>
          <w:rFonts w:ascii="Times New Roman" w:hAnsi="Times New Roman"/>
          <w:b/>
          <w:i/>
          <w:sz w:val="24"/>
          <w:szCs w:val="24"/>
        </w:rPr>
        <w:t xml:space="preserve">           «Согласовано»</w:t>
      </w:r>
    </w:p>
    <w:p w:rsidR="00FD0E92" w:rsidRPr="00FD0E92" w:rsidRDefault="00FD0E92" w:rsidP="00FD0E9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D0E92">
        <w:rPr>
          <w:rFonts w:ascii="Times New Roman" w:hAnsi="Times New Roman"/>
          <w:b/>
          <w:i/>
          <w:sz w:val="24"/>
          <w:szCs w:val="24"/>
        </w:rPr>
        <w:t xml:space="preserve">Инженер ООО «Агрокомплекс «Ак Барс»                                        </w:t>
      </w:r>
    </w:p>
    <w:p w:rsidR="00FD0E92" w:rsidRPr="00FD0E92" w:rsidRDefault="00FD0E92" w:rsidP="00FD0E9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D0E92">
        <w:rPr>
          <w:rFonts w:ascii="Times New Roman" w:hAnsi="Times New Roman"/>
          <w:b/>
          <w:i/>
          <w:sz w:val="24"/>
          <w:szCs w:val="24"/>
        </w:rPr>
        <w:t>_____________</w:t>
      </w:r>
      <w:r w:rsidRPr="00FD0E92">
        <w:rPr>
          <w:rFonts w:ascii="Times New Roman" w:hAnsi="Times New Roman"/>
          <w:b/>
          <w:i/>
          <w:sz w:val="24"/>
          <w:szCs w:val="24"/>
        </w:rPr>
        <w:tab/>
        <w:t xml:space="preserve">И.Ф. </w:t>
      </w:r>
      <w:proofErr w:type="spellStart"/>
      <w:r w:rsidRPr="00FD0E92">
        <w:rPr>
          <w:rFonts w:ascii="Times New Roman" w:hAnsi="Times New Roman"/>
          <w:b/>
          <w:i/>
          <w:sz w:val="24"/>
          <w:szCs w:val="24"/>
        </w:rPr>
        <w:t>Ахтамзянов</w:t>
      </w:r>
      <w:proofErr w:type="spellEnd"/>
    </w:p>
    <w:p w:rsidR="00FD0E92" w:rsidRPr="00FD0E92" w:rsidRDefault="00FD0E92" w:rsidP="00FD0E9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D0E92">
        <w:rPr>
          <w:rFonts w:ascii="Times New Roman" w:hAnsi="Times New Roman"/>
          <w:b/>
          <w:i/>
          <w:sz w:val="24"/>
          <w:szCs w:val="24"/>
        </w:rPr>
        <w:t>«     »  ___________ 2025 г.</w:t>
      </w:r>
    </w:p>
    <w:p w:rsidR="00D326C9" w:rsidRDefault="00D326C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rPr>
          <w:rFonts w:ascii="Times New Roman" w:hAnsi="Times New Roman"/>
          <w:b/>
          <w:i/>
          <w:sz w:val="24"/>
          <w:szCs w:val="24"/>
        </w:rPr>
      </w:pPr>
    </w:p>
    <w:p w:rsidR="00D326C9" w:rsidRDefault="00FD0E9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УЧЕБНОЙ ДИСЦИПЛИНЫ</w:t>
      </w:r>
    </w:p>
    <w:p w:rsidR="00D326C9" w:rsidRDefault="00FD0E9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ОП.08 ОСНОВЫ АГРОНОМИИ»</w:t>
      </w:r>
    </w:p>
    <w:p w:rsidR="00D326C9" w:rsidRDefault="00FD0E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специальности</w:t>
      </w:r>
    </w:p>
    <w:p w:rsidR="00D326C9" w:rsidRDefault="00FD0E92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35.02.16 «ЭКСПЛУАТАЦИЯ И РЕМОНТ СЕЛЬСКОХОЗЯЙСТВЕННОЙ ТЕХНИКИ И ОБОРУДОВАНИЯ</w:t>
      </w:r>
    </w:p>
    <w:p w:rsidR="00D326C9" w:rsidRDefault="00D326C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rPr>
          <w:rFonts w:ascii="Times New Roman" w:hAnsi="Times New Roman"/>
          <w:b/>
          <w:i/>
          <w:sz w:val="24"/>
          <w:szCs w:val="24"/>
        </w:rPr>
      </w:pPr>
    </w:p>
    <w:p w:rsidR="00D326C9" w:rsidRDefault="001C7D90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bCs/>
          <w:sz w:val="24"/>
          <w:szCs w:val="24"/>
        </w:rPr>
        <w:t>2025</w:t>
      </w:r>
      <w:r w:rsidR="00FD0E92">
        <w:rPr>
          <w:rFonts w:ascii="Times New Roman" w:hAnsi="Times New Roman"/>
          <w:bCs/>
          <w:sz w:val="24"/>
          <w:szCs w:val="24"/>
        </w:rPr>
        <w:t xml:space="preserve"> г</w:t>
      </w:r>
      <w:r w:rsidR="00FD0E92">
        <w:br w:type="page"/>
      </w:r>
    </w:p>
    <w:tbl>
      <w:tblPr>
        <w:tblW w:w="1020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820"/>
        <w:gridCol w:w="5386"/>
      </w:tblGrid>
      <w:tr w:rsidR="00D326C9">
        <w:tc>
          <w:tcPr>
            <w:tcW w:w="4820" w:type="dxa"/>
          </w:tcPr>
          <w:p w:rsidR="00D326C9" w:rsidRDefault="00D326C9">
            <w:pPr>
              <w:pageBreakBefore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326C9" w:rsidRDefault="00D326C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D326C9" w:rsidRDefault="00D326C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326C9" w:rsidRDefault="00FD0E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учебной дисциплины разработана в соответствии  с требованиями</w:t>
            </w:r>
          </w:p>
          <w:p w:rsidR="00D326C9" w:rsidRDefault="00FD0E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Федерального государственного образовательного стандарта</w:t>
            </w:r>
          </w:p>
          <w:p w:rsidR="00D326C9" w:rsidRDefault="00FD0E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среднего профессионального образования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</w:p>
          <w:p w:rsidR="00D326C9" w:rsidRDefault="00FD0E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специальности 35.02.16 Эксплуатация и ремонт</w:t>
            </w:r>
          </w:p>
          <w:p w:rsidR="00D326C9" w:rsidRDefault="00FD0E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сельскохозяйственной техники и</w:t>
            </w:r>
          </w:p>
          <w:p w:rsidR="00D326C9" w:rsidRDefault="00FD0E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оборудования"</w:t>
            </w:r>
          </w:p>
        </w:tc>
      </w:tr>
    </w:tbl>
    <w:p w:rsidR="00D326C9" w:rsidRDefault="00D326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D326C9" w:rsidRDefault="00D326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D326C9" w:rsidRDefault="00D326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D326C9" w:rsidRDefault="00D326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D326C9" w:rsidRDefault="00D326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D326C9" w:rsidRDefault="00FD0E92">
      <w:pPr>
        <w:pStyle w:val="Default"/>
        <w:ind w:firstLine="851"/>
        <w:jc w:val="both"/>
      </w:pPr>
      <w:r>
        <w:t xml:space="preserve">Организация-разработчик: ГАПОУ «Арский агропромышленный профессиональный колледж». </w:t>
      </w:r>
    </w:p>
    <w:p w:rsidR="00D326C9" w:rsidRDefault="00D326C9">
      <w:pPr>
        <w:pStyle w:val="Default"/>
        <w:ind w:firstLine="851"/>
        <w:jc w:val="both"/>
      </w:pPr>
    </w:p>
    <w:p w:rsidR="00D326C9" w:rsidRDefault="00D326C9">
      <w:pPr>
        <w:pStyle w:val="Default"/>
        <w:ind w:firstLine="851"/>
        <w:jc w:val="both"/>
      </w:pPr>
    </w:p>
    <w:p w:rsidR="00D326C9" w:rsidRDefault="00D326C9">
      <w:pPr>
        <w:pStyle w:val="Default"/>
        <w:ind w:firstLine="851"/>
        <w:jc w:val="both"/>
      </w:pPr>
    </w:p>
    <w:p w:rsidR="00D326C9" w:rsidRDefault="00FD0E92">
      <w:pPr>
        <w:pStyle w:val="Default"/>
        <w:ind w:firstLine="851"/>
        <w:jc w:val="both"/>
      </w:pPr>
      <w:r>
        <w:t xml:space="preserve">Разработчик:       Ахмадуллин А. С. - преподаватель  </w:t>
      </w:r>
    </w:p>
    <w:p w:rsidR="00D326C9" w:rsidRDefault="00D326C9">
      <w:pPr>
        <w:pStyle w:val="Default"/>
        <w:ind w:firstLine="851"/>
        <w:jc w:val="both"/>
      </w:pPr>
    </w:p>
    <w:p w:rsidR="00D326C9" w:rsidRDefault="00D326C9">
      <w:pPr>
        <w:pStyle w:val="Default"/>
        <w:ind w:firstLine="700"/>
        <w:jc w:val="both"/>
        <w:rPr>
          <w:rFonts w:eastAsia="Calibri"/>
        </w:rPr>
      </w:pPr>
    </w:p>
    <w:p w:rsidR="00D326C9" w:rsidRDefault="00D326C9">
      <w:pPr>
        <w:pStyle w:val="Default"/>
        <w:ind w:firstLine="700"/>
        <w:jc w:val="both"/>
        <w:rPr>
          <w:rFonts w:eastAsia="Calibri"/>
        </w:rPr>
      </w:pPr>
    </w:p>
    <w:p w:rsidR="00D326C9" w:rsidRDefault="00FD0E92">
      <w:pPr>
        <w:pStyle w:val="Default"/>
        <w:ind w:firstLine="700"/>
        <w:jc w:val="both"/>
      </w:pPr>
      <w:proofErr w:type="gramStart"/>
      <w:r>
        <w:rPr>
          <w:rFonts w:eastAsia="Calibri"/>
        </w:rPr>
        <w:t>Рекомендована</w:t>
      </w:r>
      <w:proofErr w:type="gramEnd"/>
      <w:r>
        <w:t xml:space="preserve">   Педагогическим Советом ГАПОУ «ААПК» </w:t>
      </w:r>
    </w:p>
    <w:p w:rsidR="00D326C9" w:rsidRDefault="001C7D90">
      <w:pPr>
        <w:pStyle w:val="Default"/>
        <w:ind w:firstLine="700"/>
        <w:jc w:val="both"/>
      </w:pPr>
      <w:r>
        <w:t>протокол № 1 от 31.08.2025</w:t>
      </w:r>
      <w:bookmarkStart w:id="0" w:name="_GoBack"/>
      <w:bookmarkEnd w:id="0"/>
      <w:r w:rsidR="00FD0E92">
        <w:t xml:space="preserve"> г.</w:t>
      </w:r>
    </w:p>
    <w:p w:rsidR="00D326C9" w:rsidRDefault="00D326C9">
      <w:pPr>
        <w:snapToGri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26C9" w:rsidRDefault="00D326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326C9" w:rsidRDefault="00D326C9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2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keepNext/>
        <w:spacing w:before="240" w:after="60" w:line="360" w:lineRule="auto"/>
        <w:outlineLvl w:val="0"/>
        <w:rPr>
          <w:rFonts w:ascii="Times New Roman" w:eastAsia="Times New Roman" w:hAnsi="Times New Roman" w:cs="Arial"/>
          <w:b/>
          <w:bCs/>
          <w:kern w:val="2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326C9" w:rsidRDefault="00D326C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326C9" w:rsidRDefault="00FD0E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D326C9" w:rsidRDefault="00D326C9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935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00"/>
        <w:gridCol w:w="1855"/>
      </w:tblGrid>
      <w:tr w:rsidR="00D326C9">
        <w:tc>
          <w:tcPr>
            <w:tcW w:w="7500" w:type="dxa"/>
          </w:tcPr>
          <w:p w:rsidR="00D326C9" w:rsidRDefault="00FD0E92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ОБЩАЯ ХАРАКТЕРИСТИКА ПРОГРАММЫ УЧЕБНОЙ ДИСЦИПЛИНЫ</w:t>
            </w:r>
          </w:p>
        </w:tc>
        <w:tc>
          <w:tcPr>
            <w:tcW w:w="1855" w:type="dxa"/>
          </w:tcPr>
          <w:p w:rsidR="00D326C9" w:rsidRDefault="00D326C9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26C9">
        <w:tc>
          <w:tcPr>
            <w:tcW w:w="7500" w:type="dxa"/>
          </w:tcPr>
          <w:p w:rsidR="00D326C9" w:rsidRDefault="00FD0E92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СТРУКТУРА И СОДЕРЖАНИЕ УЧЕБНОЙ ДИСЦИПЛИНЫ</w:t>
            </w:r>
          </w:p>
          <w:p w:rsidR="00D326C9" w:rsidRDefault="00FD0E92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5" w:type="dxa"/>
          </w:tcPr>
          <w:p w:rsidR="00D326C9" w:rsidRDefault="00D326C9">
            <w:pPr>
              <w:widowControl w:val="0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26C9">
        <w:tc>
          <w:tcPr>
            <w:tcW w:w="7500" w:type="dxa"/>
          </w:tcPr>
          <w:p w:rsidR="00D326C9" w:rsidRDefault="00FD0E92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D326C9" w:rsidRDefault="00D326C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D326C9" w:rsidRDefault="00D326C9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326C9" w:rsidRDefault="00FD0E92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«ОП.08 ОСНОВЫ АГРОНОМИИ»</w:t>
      </w:r>
    </w:p>
    <w:p w:rsidR="00D326C9" w:rsidRDefault="00FD0E92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D326C9" w:rsidRDefault="00FD0E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D326C9" w:rsidRDefault="00FD0E92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D326C9" w:rsidRDefault="00FD0E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D326C9" w:rsidRDefault="00D326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26C9" w:rsidRDefault="00FD0E9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D326C9" w:rsidRDefault="00D326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951"/>
        <w:gridCol w:w="2551"/>
        <w:gridCol w:w="4746"/>
      </w:tblGrid>
      <w:tr w:rsidR="00D326C9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326C9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 с учетом их биологических особенностей.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одомашнивание;</w:t>
            </w:r>
          </w:p>
          <w:p w:rsidR="00D326C9" w:rsidRDefault="00FD0E92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растений;</w:t>
            </w:r>
          </w:p>
          <w:p w:rsidR="00D326C9" w:rsidRDefault="00FD0E92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традиционные и современные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:rsidR="00D326C9" w:rsidRDefault="00FD0E92">
            <w:pPr>
              <w:widowControl w:val="0"/>
              <w:shd w:val="clear" w:color="auto" w:fill="FFFFFF"/>
              <w:tabs>
                <w:tab w:val="left" w:pos="720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 приемы и методы растениеводства.</w:t>
            </w:r>
          </w:p>
        </w:tc>
      </w:tr>
    </w:tbl>
    <w:p w:rsidR="00D326C9" w:rsidRDefault="00FD0E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01</w:t>
      </w:r>
      <w:proofErr w:type="gramStart"/>
      <w:r>
        <w:rPr>
          <w:rFonts w:ascii="Times New Roman" w:hAnsi="Times New Roman"/>
          <w:sz w:val="24"/>
          <w:szCs w:val="24"/>
        </w:rPr>
        <w:tab/>
        <w:t>В</w:t>
      </w:r>
      <w:proofErr w:type="gramEnd"/>
      <w:r>
        <w:rPr>
          <w:rFonts w:ascii="Times New Roman" w:hAnsi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D326C9" w:rsidRDefault="00FD0E92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02</w:t>
      </w:r>
      <w:r>
        <w:rPr>
          <w:rFonts w:ascii="Times New Roman" w:hAnsi="Times New Roman"/>
          <w:sz w:val="24"/>
          <w:szCs w:val="24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D326C9" w:rsidRDefault="00FD0E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06</w:t>
      </w:r>
      <w:proofErr w:type="gramStart"/>
      <w:r>
        <w:rPr>
          <w:rFonts w:ascii="Times New Roman" w:hAnsi="Times New Roman"/>
          <w:sz w:val="24"/>
          <w:szCs w:val="24"/>
        </w:rPr>
        <w:tab/>
        <w:t>П</w:t>
      </w:r>
      <w:proofErr w:type="gramEnd"/>
      <w:r>
        <w:rPr>
          <w:rFonts w:ascii="Times New Roman" w:hAnsi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российских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D326C9" w:rsidRDefault="00FD0E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D326C9" w:rsidRDefault="00FD0E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</w:r>
    </w:p>
    <w:p w:rsidR="00D326C9" w:rsidRDefault="00FD0E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326C9" w:rsidRDefault="00FD0E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326C9" w:rsidRDefault="00D326C9">
      <w:pPr>
        <w:rPr>
          <w:rFonts w:ascii="Times New Roman" w:hAnsi="Times New Roman"/>
          <w:sz w:val="24"/>
          <w:szCs w:val="24"/>
        </w:rPr>
      </w:pPr>
    </w:p>
    <w:p w:rsidR="00D326C9" w:rsidRDefault="00D326C9">
      <w:pPr>
        <w:rPr>
          <w:rFonts w:ascii="Times New Roman" w:hAnsi="Times New Roman"/>
          <w:sz w:val="24"/>
          <w:szCs w:val="24"/>
        </w:rPr>
      </w:pPr>
    </w:p>
    <w:p w:rsidR="00D326C9" w:rsidRDefault="00D326C9">
      <w:pPr>
        <w:rPr>
          <w:rFonts w:ascii="Times New Roman" w:hAnsi="Times New Roman"/>
          <w:sz w:val="24"/>
          <w:szCs w:val="24"/>
        </w:rPr>
      </w:pPr>
    </w:p>
    <w:p w:rsidR="00D326C9" w:rsidRDefault="00D326C9">
      <w:pPr>
        <w:rPr>
          <w:rFonts w:ascii="Times New Roman" w:hAnsi="Times New Roman"/>
          <w:sz w:val="24"/>
          <w:szCs w:val="24"/>
        </w:rPr>
      </w:pPr>
    </w:p>
    <w:p w:rsidR="00D326C9" w:rsidRDefault="00D326C9">
      <w:pPr>
        <w:rPr>
          <w:rFonts w:ascii="Times New Roman" w:hAnsi="Times New Roman"/>
          <w:sz w:val="24"/>
          <w:szCs w:val="24"/>
        </w:rPr>
      </w:pPr>
    </w:p>
    <w:p w:rsidR="00D326C9" w:rsidRDefault="00D326C9">
      <w:pPr>
        <w:rPr>
          <w:rFonts w:ascii="Times New Roman" w:hAnsi="Times New Roman"/>
          <w:sz w:val="24"/>
          <w:szCs w:val="24"/>
        </w:rPr>
      </w:pPr>
    </w:p>
    <w:p w:rsidR="00D326C9" w:rsidRDefault="00FD0E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D326C9" w:rsidRDefault="00FD0E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620"/>
        <w:gridCol w:w="1951"/>
      </w:tblGrid>
      <w:tr w:rsidR="00D326C9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D326C9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326C9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D326C9">
        <w:trPr>
          <w:trHeight w:val="490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Всего учебных занятий (во взаимодействии с преподавателем)                              32</w:t>
            </w:r>
          </w:p>
        </w:tc>
      </w:tr>
      <w:tr w:rsidR="00D326C9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 теоретического обучения;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D326C9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ЛПЗ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D326C9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D326C9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D326C9" w:rsidRDefault="00D326C9">
      <w:pPr>
        <w:rPr>
          <w:rFonts w:ascii="Times New Roman" w:hAnsi="Times New Roman"/>
          <w:b/>
          <w:i/>
          <w:sz w:val="24"/>
          <w:szCs w:val="24"/>
        </w:rPr>
        <w:sectPr w:rsidR="00D326C9">
          <w:pgSz w:w="11906" w:h="16838"/>
          <w:pgMar w:top="1134" w:right="850" w:bottom="284" w:left="1701" w:header="0" w:footer="0" w:gutter="0"/>
          <w:cols w:space="720"/>
          <w:formProt w:val="0"/>
          <w:docGrid w:linePitch="299" w:charSpace="4096"/>
        </w:sectPr>
      </w:pPr>
    </w:p>
    <w:p w:rsidR="00D326C9" w:rsidRDefault="00FD0E92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D326C9" w:rsidRDefault="00D326C9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2418"/>
        <w:gridCol w:w="8554"/>
        <w:gridCol w:w="2027"/>
        <w:gridCol w:w="1929"/>
      </w:tblGrid>
      <w:tr w:rsidR="00D326C9">
        <w:trPr>
          <w:trHeight w:val="20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326C9">
        <w:trPr>
          <w:trHeight w:val="20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>
            <w:pPr>
              <w:widowControl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D326C9">
        <w:trPr>
          <w:trHeight w:val="389"/>
        </w:trPr>
        <w:tc>
          <w:tcPr>
            <w:tcW w:w="10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Культурные растения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>
            <w:pPr>
              <w:widowControl w:val="0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326C9">
        <w:trPr>
          <w:trHeight w:val="389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Происхождение и одомашнивание культурных растений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.7</w:t>
            </w:r>
          </w:p>
        </w:tc>
      </w:tr>
      <w:tr w:rsidR="00D326C9">
        <w:trPr>
          <w:trHeight w:val="40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Агрономия как важнейший раздел биологии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.</w:t>
            </w:r>
          </w:p>
          <w:p w:rsidR="00D326C9" w:rsidRDefault="00FD0E92">
            <w:pPr>
              <w:widowControl w:val="0"/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 xml:space="preserve"> Классификация культурных растений. Приемы и методы растениеводства. Центры происхождения по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Н.И.Вавилову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. Хозяйственное использование культурных растений. Современное растениеводство в различных странах на планете.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10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Основы земледелия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326C9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Почва, ее состав и свойства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.7</w:t>
            </w:r>
          </w:p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Понятие о почве и ее плодородии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почвообразования. Морфологические признаки почвы.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почв и ее основные свойства. Основные сельскохозяйственные почвы России и региона.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Сорные растения, вредители, болезни и меры борьбы с ними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.7</w:t>
            </w:r>
          </w:p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сорняках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засорителях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Вред, приносимый сорными растениям, вредителями и болезнями. Биологические особенности сорняков. Биологические особенности вредителей и болезней культурных растений.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Гербициды, способы их применения в сельском хозяйстве. Методы защиты растений от вредителей и болезней. Требования техники безопасности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работе с пестицидами и охрана окружающей среды.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занятие. Разработка мер борьбы с сорняками и вредителями  и болезнями. Расчет доз гербицидов при обработке почвы.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Удобрения и их применение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.7</w:t>
            </w:r>
          </w:p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Роль удобрений для растений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Классификация, характеристика и способы применения удобрений. Минеральные удобрения. Органические удобрения.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Хранение, нормы, сроки и способы внесения. Система применения удобрений. Мероприятия по охране окружающей среды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качеством продукции растениеводства.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занятие. Определение основных видов удобрений. Разработка систем применения удобрений. Нормы внесения на планируемый урожай.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2.4.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Системы обработки почвы и севообороты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.7</w:t>
            </w:r>
          </w:p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Понятие о севообороте и его элементах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Предшественники и их агрономическая оценка. Пары, их классификация и значение. Промежуточные культуры, их значение и виды. Классификация севооборотов.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Разработка схем севооборотов и ротационных таблиц. Разработка систем обработки почвы.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10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Технологии возделывания культурных растений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>
            <w:pPr>
              <w:widowControl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326C9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Традиционные и</w:t>
            </w:r>
          </w:p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современные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агротехнологии</w:t>
            </w:r>
            <w:proofErr w:type="spellEnd"/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.7</w:t>
            </w:r>
          </w:p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Морфологические признаки и посевные качества семян.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стандарт на посевные качества семян Традиционные и современные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агротехнологии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Интенсивные технологии, ее сущность и особенности возделывания культур.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культуры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.7</w:t>
            </w:r>
          </w:p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Хозяйственное использование, морфологические, биологические особенности культур хлебов первой группы.</w:t>
            </w:r>
          </w:p>
          <w:p w:rsidR="00D326C9" w:rsidRDefault="00FD0E92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Озимая пшеница. </w:t>
            </w: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Агротехника возделывания (место возделывания, место в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севообороте, сорта, обработка почвы, удобрения, посев, уход за посевами, уборка урожая.</w:t>
            </w:r>
            <w:proofErr w:type="gramEnd"/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Общая характеристика хлебов второй группы.</w:t>
            </w:r>
          </w:p>
          <w:p w:rsidR="00D326C9" w:rsidRDefault="00FD0E92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  <w:proofErr w:type="gramEnd"/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бобовые культуры</w:t>
            </w:r>
          </w:p>
          <w:p w:rsidR="00D326C9" w:rsidRDefault="00D326C9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.7</w:t>
            </w:r>
          </w:p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зерновых бобовых культур.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культур.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Агротехника возделывания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зерновых культур. Составление агротехнической части технологической карты возделывания зерновых бобовых культур.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3.4.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Корнеплоды, клубнеплоды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.7</w:t>
            </w:r>
          </w:p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корнеплодов.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корнеплодов. Агротехника возделывания.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клубнеплодов. Хозяйственное использование, морфологические, биологические особенности клубнеплодов. Агротехника возделывания.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корнеплодов. Составление агротехнической части технологической карты возделывания клубнеплодов. Составление агротехнической части технологической карты возделывания масличных культур.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3.5.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Кормовые сеяные</w:t>
            </w:r>
          </w:p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травы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.7</w:t>
            </w:r>
          </w:p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сеяных трав.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Морфологические и биологические особенности кормовых сеяных трав. Агротехника возделывания.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№ 3.6.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Сенокосы и пастбища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.7</w:t>
            </w:r>
          </w:p>
        </w:tc>
      </w:tr>
      <w:tr w:rsidR="00D326C9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группы растительности естественных сенокосов и пастбищ, их ценность, морфологические признаки и биологические особенности.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сенокосов и пастбищ в хозяйствах зоны, их характеристика.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D326C9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/>
        </w:tc>
      </w:tr>
      <w:tr w:rsidR="00D326C9">
        <w:trPr>
          <w:trHeight w:val="20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подготовка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семян к посеву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Хранение семян зерновых культур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Обработка посевов пестицидами</w:t>
            </w:r>
          </w:p>
          <w:p w:rsidR="00D326C9" w:rsidRDefault="00FD0E92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Меры борьбы с эрозией почв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C9">
        <w:trPr>
          <w:trHeight w:val="20"/>
        </w:trPr>
        <w:tc>
          <w:tcPr>
            <w:tcW w:w="10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6C9" w:rsidRDefault="00FD0E9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>
            <w:pPr>
              <w:widowControl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326C9" w:rsidRDefault="00D326C9">
      <w:pPr>
        <w:sectPr w:rsidR="00D326C9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100" w:charSpace="4096"/>
        </w:sectPr>
      </w:pPr>
    </w:p>
    <w:p w:rsidR="00D326C9" w:rsidRDefault="00FD0E92">
      <w:pPr>
        <w:ind w:left="709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D326C9" w:rsidRDefault="00FD0E92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326C9" w:rsidRDefault="00FD0E9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«Агрономии»</w:t>
      </w:r>
      <w:r>
        <w:rPr>
          <w:rFonts w:ascii="Times New Roman" w:hAnsi="Times New Roman"/>
          <w:sz w:val="24"/>
          <w:szCs w:val="24"/>
          <w:lang w:eastAsia="en-US"/>
        </w:rPr>
        <w:t>,</w:t>
      </w:r>
    </w:p>
    <w:p w:rsidR="00D326C9" w:rsidRDefault="00FD0E92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гербарии растений, коллекции семян сельскохозяйственных культур, вредителей, удобрений, муляжи плодов и овощей, макеты почвообрабатывающих орудий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т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>
        <w:rPr>
          <w:rFonts w:ascii="Times New Roman" w:hAnsi="Times New Roman"/>
          <w:sz w:val="24"/>
          <w:szCs w:val="24"/>
          <w:lang w:eastAsia="en-US"/>
        </w:rPr>
        <w:t>мультимедийный комплекс (проектор, проекционный экран, ноутбук).</w:t>
      </w:r>
      <w:proofErr w:type="gramEnd"/>
    </w:p>
    <w:p w:rsidR="00D326C9" w:rsidRDefault="00D326C9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326C9" w:rsidRDefault="00FD0E92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326C9" w:rsidRDefault="00FD0E92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Основы агрономии [Текст]: учебник для студентов учреждений среднего профессионального образования/И.Г. Платонов, Н.Н. Лазарев, Ю.М. </w:t>
      </w:r>
      <w:proofErr w:type="spellStart"/>
      <w:r>
        <w:rPr>
          <w:rFonts w:ascii="Times New Roman" w:hAnsi="Times New Roman"/>
          <w:sz w:val="24"/>
          <w:szCs w:val="24"/>
        </w:rPr>
        <w:t>Стройков</w:t>
      </w:r>
      <w:proofErr w:type="spellEnd"/>
      <w:r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r>
        <w:rPr>
          <w:rFonts w:ascii="Times New Roman" w:hAnsi="Times New Roman"/>
          <w:sz w:val="24"/>
          <w:szCs w:val="24"/>
        </w:rPr>
        <w:t>Шитикова</w:t>
      </w:r>
      <w:proofErr w:type="spellEnd"/>
      <w:r>
        <w:rPr>
          <w:rFonts w:ascii="Times New Roman" w:hAnsi="Times New Roman"/>
          <w:sz w:val="24"/>
          <w:szCs w:val="24"/>
        </w:rPr>
        <w:t>; под ред. И.Г. Платонова.- М.: Академия, 2021</w:t>
      </w:r>
    </w:p>
    <w:p w:rsidR="00D326C9" w:rsidRDefault="00FD0E92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Кривцов, И.В.   Защита почв от эрозии и дефляции, воспроизводство их плодородия [Электронный ресурс]: Учебник /Беленков А.И., </w:t>
      </w:r>
      <w:proofErr w:type="spellStart"/>
      <w:r>
        <w:rPr>
          <w:rFonts w:ascii="Times New Roman" w:hAnsi="Times New Roman"/>
          <w:sz w:val="24"/>
          <w:szCs w:val="24"/>
        </w:rPr>
        <w:t>Плескачев</w:t>
      </w:r>
      <w:proofErr w:type="spellEnd"/>
      <w:r>
        <w:rPr>
          <w:rFonts w:ascii="Times New Roman" w:hAnsi="Times New Roman"/>
          <w:sz w:val="24"/>
          <w:szCs w:val="24"/>
        </w:rPr>
        <w:t xml:space="preserve"> Ю.Н., Николаев В.А. - М.:НИЦ ИНФРА-М, 2022 - 252 с.: 1. Кривцов, И.В. Земледелие [Электронный ресурс]: учебное пособие / А.И. Беленков, Ю.Н. </w:t>
      </w:r>
      <w:proofErr w:type="spellStart"/>
      <w:r>
        <w:rPr>
          <w:rFonts w:ascii="Times New Roman" w:hAnsi="Times New Roman"/>
          <w:sz w:val="24"/>
          <w:szCs w:val="24"/>
        </w:rPr>
        <w:t>Плескачев</w:t>
      </w:r>
      <w:proofErr w:type="spellEnd"/>
      <w:r>
        <w:rPr>
          <w:rFonts w:ascii="Times New Roman" w:hAnsi="Times New Roman"/>
          <w:sz w:val="24"/>
          <w:szCs w:val="24"/>
        </w:rPr>
        <w:t xml:space="preserve">, В.А. Николаев, И.В. Кривцов, М.А. </w:t>
      </w:r>
      <w:proofErr w:type="spellStart"/>
      <w:r>
        <w:rPr>
          <w:rFonts w:ascii="Times New Roman" w:hAnsi="Times New Roman"/>
          <w:sz w:val="24"/>
          <w:szCs w:val="24"/>
        </w:rPr>
        <w:t>Мазиров</w:t>
      </w:r>
      <w:proofErr w:type="spellEnd"/>
      <w:r>
        <w:rPr>
          <w:rFonts w:ascii="Times New Roman" w:hAnsi="Times New Roman"/>
          <w:sz w:val="24"/>
          <w:szCs w:val="24"/>
        </w:rPr>
        <w:t>. —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ИНФРА-М, 2019. — (Среднее профессиональное образование).- </w:t>
      </w:r>
    </w:p>
    <w:p w:rsidR="00D326C9" w:rsidRDefault="00FD0E92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Евтефеев</w:t>
      </w:r>
      <w:proofErr w:type="spellEnd"/>
      <w:r>
        <w:rPr>
          <w:rFonts w:ascii="Times New Roman" w:hAnsi="Times New Roman"/>
          <w:sz w:val="24"/>
          <w:szCs w:val="24"/>
        </w:rPr>
        <w:t xml:space="preserve">, Ю.В. Основы агрономии [Электронный ресурс]: учебное пособие / Ю.В. </w:t>
      </w:r>
      <w:proofErr w:type="spellStart"/>
      <w:r>
        <w:rPr>
          <w:rFonts w:ascii="Times New Roman" w:hAnsi="Times New Roman"/>
          <w:sz w:val="24"/>
          <w:szCs w:val="24"/>
        </w:rPr>
        <w:t>Евтефеев</w:t>
      </w:r>
      <w:proofErr w:type="spellEnd"/>
      <w:r>
        <w:rPr>
          <w:rFonts w:ascii="Times New Roman" w:hAnsi="Times New Roman"/>
          <w:sz w:val="24"/>
          <w:szCs w:val="24"/>
        </w:rPr>
        <w:t>, Г.М. Казанцев. —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ФОРУМ : ИНФРА-М, 2021. — 367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— (Среднее профессиональное образование). </w:t>
      </w:r>
    </w:p>
    <w:p w:rsidR="00D326C9" w:rsidRDefault="00FD0E92">
      <w:pPr>
        <w:ind w:left="36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Чебаненко, С.И. Карантинные болезни растений [Электронный ресурс]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С.И. Чебаненко, О.О. Белошапкина. — М.: ИНФРА-М, 2019. — (Среднее профессиональное образование). 4. Наумов, В.Д. География почв [Электронный ресурс]: толковый словарь / В.Д. Наумов. - М.: НИЦ ИНФРА-М, 2014. - 376 с.: 60x90 1/16. - </w:t>
      </w:r>
      <w:proofErr w:type="gramStart"/>
      <w:r>
        <w:rPr>
          <w:rFonts w:ascii="Times New Roman" w:hAnsi="Times New Roman"/>
          <w:sz w:val="24"/>
          <w:szCs w:val="24"/>
        </w:rPr>
        <w:t>(Библиотека словарей ИНФРА-М</w:t>
      </w:r>
      <w:r>
        <w:rPr>
          <w:rFonts w:ascii="Times New Roman" w:hAnsi="Times New Roman"/>
          <w:bCs/>
          <w:i/>
          <w:kern w:val="2"/>
          <w:sz w:val="24"/>
          <w:szCs w:val="24"/>
        </w:rPr>
        <w:t xml:space="preserve"> </w:t>
      </w:r>
      <w:proofErr w:type="gramEnd"/>
    </w:p>
    <w:p w:rsidR="00D326C9" w:rsidRDefault="00D326C9">
      <w:pPr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326C9" w:rsidRDefault="00FD0E92">
      <w:pPr>
        <w:ind w:left="36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:rsidR="00D326C9" w:rsidRDefault="00FD0E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>
        <w:r>
          <w:rPr>
            <w:rFonts w:ascii="Times New Roman" w:hAnsi="Times New Roman"/>
            <w:color w:val="0563C1"/>
            <w:sz w:val="24"/>
            <w:u w:val="single"/>
          </w:rPr>
          <w:t>http://e.lanbook.com/</w:t>
        </w:r>
      </w:hyperlink>
      <w:r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D326C9" w:rsidRDefault="00FD0E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7">
        <w:r>
          <w:rPr>
            <w:rFonts w:ascii="Times New Roman" w:hAnsi="Times New Roman"/>
            <w:color w:val="0563C1"/>
            <w:sz w:val="24"/>
            <w:u w:val="single"/>
          </w:rPr>
          <w:t>http://biblioclub.ru/</w:t>
        </w:r>
      </w:hyperlink>
      <w:r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D326C9" w:rsidRDefault="00FD0E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3.Издательский центр «Академия» [Электронный ресурс]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сайт. – Москва, 2016. – Режим доступа: </w:t>
      </w:r>
      <w:hyperlink r:id="rId8">
        <w:r>
          <w:rPr>
            <w:rFonts w:ascii="Times New Roman" w:hAnsi="Times New Roman"/>
            <w:color w:val="0563C1"/>
            <w:sz w:val="24"/>
            <w:u w:val="single"/>
          </w:rPr>
          <w:t>http://www.academia-moscow.ru/</w:t>
        </w:r>
      </w:hyperlink>
      <w:r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D326C9" w:rsidRDefault="00FD0E92">
      <w:pPr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>
        <w:r>
          <w:rPr>
            <w:rFonts w:ascii="Times New Roman" w:hAnsi="Times New Roman"/>
            <w:color w:val="0563C1"/>
            <w:sz w:val="24"/>
            <w:u w:val="single"/>
          </w:rPr>
          <w:t>http://www.prospektnauki.ru/ebooks/index-usavm.php</w:t>
        </w:r>
      </w:hyperlink>
      <w:r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с территории ИВМ.</w:t>
      </w:r>
    </w:p>
    <w:p w:rsidR="00D326C9" w:rsidRDefault="00D326C9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D326C9" w:rsidRDefault="00D326C9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D326C9" w:rsidRDefault="00FD0E92">
      <w:pPr>
        <w:numPr>
          <w:ilvl w:val="0"/>
          <w:numId w:val="1"/>
        </w:numPr>
        <w:tabs>
          <w:tab w:val="left" w:pos="420"/>
        </w:tabs>
        <w:spacing w:after="0"/>
        <w:jc w:val="center"/>
        <w:rPr>
          <w:rFonts w:ascii="Times New Roman" w:eastAsia="SimSun" w:hAnsi="Times New Roman"/>
          <w:b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D326C9" w:rsidRDefault="00D326C9">
      <w:pPr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</w:p>
    <w:tbl>
      <w:tblPr>
        <w:tblW w:w="10651" w:type="dxa"/>
        <w:tblInd w:w="-633" w:type="dxa"/>
        <w:tblLayout w:type="fixed"/>
        <w:tblLook w:val="0000" w:firstRow="0" w:lastRow="0" w:firstColumn="0" w:lastColumn="0" w:noHBand="0" w:noVBand="0"/>
      </w:tblPr>
      <w:tblGrid>
        <w:gridCol w:w="1577"/>
        <w:gridCol w:w="7257"/>
        <w:gridCol w:w="1817"/>
      </w:tblGrid>
      <w:tr w:rsidR="00D326C9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</w:p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 w:rsidR="00D326C9">
        <w:tc>
          <w:tcPr>
            <w:tcW w:w="10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D326C9">
        <w:trPr>
          <w:trHeight w:val="90"/>
        </w:trPr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одомашнивание;</w:t>
            </w:r>
          </w:p>
          <w:p w:rsidR="00D326C9" w:rsidRDefault="00D326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российских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D326C9">
        <w:trPr>
          <w:trHeight w:val="90"/>
        </w:trPr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растений;</w:t>
            </w:r>
          </w:p>
          <w:p w:rsidR="00D326C9" w:rsidRDefault="00D326C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российских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D326C9">
        <w:trPr>
          <w:trHeight w:val="90"/>
        </w:trPr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Традиционные и современные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:rsidR="00D326C9" w:rsidRDefault="00D326C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российских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D326C9">
        <w:trPr>
          <w:trHeight w:val="90"/>
        </w:trPr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 приемы и методы растениеводства.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российских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1.3. Выполнять настройку и регулировку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D326C9">
        <w:trPr>
          <w:trHeight w:val="90"/>
        </w:trPr>
        <w:tc>
          <w:tcPr>
            <w:tcW w:w="10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УМЕНИЯ</w:t>
            </w:r>
          </w:p>
        </w:tc>
      </w:tr>
      <w:tr w:rsidR="00D326C9">
        <w:trPr>
          <w:trHeight w:val="90"/>
        </w:trPr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 с учетом их биологических особенностей.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D326C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 01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российских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D326C9" w:rsidRDefault="00FD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D326C9" w:rsidRDefault="00FD0E92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D326C9" w:rsidRDefault="00D326C9">
      <w:pPr>
        <w:ind w:left="426"/>
        <w:contextualSpacing/>
        <w:rPr>
          <w:rFonts w:ascii="Times New Roman" w:hAnsi="Times New Roman"/>
          <w:sz w:val="24"/>
          <w:szCs w:val="24"/>
        </w:rPr>
      </w:pPr>
    </w:p>
    <w:sectPr w:rsidR="00D326C9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5CA1"/>
    <w:multiLevelType w:val="multilevel"/>
    <w:tmpl w:val="CA7A224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</w:lvl>
  </w:abstractNum>
  <w:abstractNum w:abstractNumId="1">
    <w:nsid w:val="6338316A"/>
    <w:multiLevelType w:val="multilevel"/>
    <w:tmpl w:val="F31C308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</w:compat>
  <w:rsids>
    <w:rsidRoot w:val="00D326C9"/>
    <w:rsid w:val="001C7D90"/>
    <w:rsid w:val="00D326C9"/>
    <w:rsid w:val="00FD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a3">
    <w:name w:val="Hyperlink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Default">
    <w:name w:val="Default"/>
    <w:qFormat/>
    <w:rPr>
      <w:rFonts w:ascii="Times New Roman" w:eastAsia="Times New Roman" w:hAnsi="Times New Roman" w:cs="Calibri"/>
      <w:color w:val="000000"/>
      <w:sz w:val="24"/>
      <w:szCs w:val="24"/>
    </w:r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a3">
    <w:name w:val="Hyperlink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Default">
    <w:name w:val="Default"/>
    <w:qFormat/>
    <w:rPr>
      <w:rFonts w:ascii="Times New Roman" w:eastAsia="Times New Roman" w:hAnsi="Times New Roman" w:cs="Calibri"/>
      <w:color w:val="000000"/>
      <w:sz w:val="24"/>
      <w:szCs w:val="24"/>
    </w:r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2840</Words>
  <Characters>16190</Characters>
  <Application>Microsoft Office Word</Application>
  <DocSecurity>0</DocSecurity>
  <Lines>134</Lines>
  <Paragraphs>37</Paragraphs>
  <ScaleCrop>false</ScaleCrop>
  <Company>SPecialiST RePack</Company>
  <LinksUpToDate>false</LinksUpToDate>
  <CharactersWithSpaces>18993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dc:description/>
  <cp:lastModifiedBy>Я</cp:lastModifiedBy>
  <cp:revision>38</cp:revision>
  <dcterms:created xsi:type="dcterms:W3CDTF">2018-04-02T11:18:00Z</dcterms:created>
  <dcterms:modified xsi:type="dcterms:W3CDTF">2025-10-21T10:57:00Z</dcterms:modified>
  <dc:language>ru-RU</dc:language>
</cp:coreProperties>
</file>